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318-2024 i Lilla Edets kommun har hittats 8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