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23559-2023 i Lilla Edets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