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klagomål behandlar höga naturvärden i avverkningsanmälan A 16279-2025 i Marks kommun som inkom 2025-04-04 och omfattar 3,2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6381910, E 343983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