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5-2023 i Mar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