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klagomål behandlar höga naturvärden i avverkningsanmälan A 16277-2025 i Marks kommun som inkom 2025-04-04 och omfattar 4,6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6383020, E 342969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