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dokument behandlar höga naturvärden i avverkningsanmälan A 49725-2024 i Marks kommun som inkom 2024-10-31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6385287, E 350107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