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som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knärot (VU, T, §8) och sexfläckig bastardsvärmare (VU).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