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Detta dokument behandlar höga naturvärden i avverkningsanmälan A 54503-2024 i Marks kommun som inkom 2024-11-21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6357628, E 352939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T, §8), svinrot (NT), spindelblomster (S, T, §8), mattlummer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