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dokument behandlar höga naturvärden i avverkningsanmälan A 16279-2025 i Marks kommun. Denna avverkningsanmälan inkom 2025-04-04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