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Detta dokument behandlar höga naturvärden i avverkningsanmälan A 54503-2024 i Marks kommun som inkom 2024-11-21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6357628, E 352939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T, §8), svinrot (NT), spindelblomster (S, T, §8), mattlummer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mattlummer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