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1-2025 i Mar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