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dokument behandlar höga naturvärden i avverkningsanmälan A 4304-2024 i Marks kommun som inkom 2024-02-02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6365611, E 356636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