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159-2023 i Mar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