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Detta dokument behandlar höga naturvärden i avverkningsanmälan A 12658-2025 i Svenljunga kommun som inkom 2025-03-17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6367008, E 381873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