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dokument behandlar höga naturvärden i avverkningsanmälan A 47690-2021 i Svenljunga kommun som inkom 2021-09-09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6391929, E 390608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