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2884-2022 i Svenljunga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