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16061-2025 i Svenljunga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