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02-2025 i Svenljun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