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23098-2022 i Herrljunga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