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som inkom 2021-12-16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6438547, E 385642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9 meter från avverkningsanmälan har följande 2 naturvårdsarter hittats: svinrot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padda (§6).</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