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33920-2026 i Vara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