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1591-2023 i Töreboda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