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10833-2025 i Töreboda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