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dokument behandlar höga naturvärden i avverkningsanmälan A 48265-2025 i Mölndals kommun som inkom 2025-10-03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6386745, E 334801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