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Detta dokument behandlar höga naturvärden i avverkningsanmälan A 48265-2025 i Mölndals kommun som inkom 2025-10-03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6386745, E 334801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