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42415-2022 i Mölndals kommun</w:t>
      </w:r>
    </w:p>
    <w:p>
      <w:r>
        <w:t>Denna tillsynsbegäran behandlar höga naturvärden i avverkningsanmälan A 42415-2022 i Mölndals kommun som inkom 2022-09-27 och omfattar 2,2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42415-2022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6382746, E 323500 i SWEREF 99 TM.</w:t>
      </w:r>
    </w:p>
    <w:p>
      <w:r>
        <w:t>Inom 25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