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42415-2022 i Mölndals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