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-2025 i Möln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