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som inkom 2021-09-12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6430738, E 324376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