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Detta dokument behandlar höga naturvärden i avverkningsanmälan A 56394-2025 i Kungälvs kommun som inkom 2025-11-13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6430291, E 324420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2 naturvårdsarter hittats: kambräken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