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som inkom 2024-08-22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6414551, E 306432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