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15108-2023 i Lysekils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