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klagomål behandlar höga naturvärden i avverkningsanmälan A 53422-2023 i Lysekils kommun som inkom 2023-10-30 och omfattar 3,1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6471904, E 291316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