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43-2024 i Uddeva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