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klagomål behandlar höga naturvärden i avverkningsanmälan A 51869-2021 i Uddevalla kommun som inkom 2021-09-23 och omfattar 3,2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6463802, E 318506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