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dokument behandlar höga naturvärden i avverkningsanmälan A 3435-2024 i Uddevalla kommun som inkom 2024-01-26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blåmossa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6462256, E 320914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