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som inkom 2023-06-30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6459083, E 317528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6 naturvårdsarter hittats: gräddporing (VU, T), ladusvala (NT, §4), rynkskinn (NT, T), rödvingetrast (NT, §4), ängsvaxing agg. (S) och vanlig padda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ladusvala (NT, §4), rödvingetrast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