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Detta dokument behandlar höga naturvärden i avverkningsanmälan A 32528-2024 i Uddevalla kommun som inkom 2024-08-09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6463283, E 315317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