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Detta dokument behandlar höga naturvärden i avverkningsanmälan A 3435-2024 i Uddevalla kommun som inkom 2024-01-26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6462256, E 320914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3 naturvårdsarter hittats: blåmossa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