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dokument behandlar höga naturvärden i avverkningsanmälan A 30954-2025 i Uddevalla kommun som inkom 2025-06-24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6466297, E 329688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