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Detta dokument behandlar höga naturvärden i avverkningsanmälan A 65109-2023 i Uddevalla kommun som inkom 2023-12-28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6453344, E 315228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2 naturvårdsarter hittats: lunglav (NT, T) och åttafläckig praktbagge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