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dokument behandlar höga naturvärden i avverkningsanmälan A 236-2023 i Uddevalla kommun. Denna avverkningsanmälan inkom 2023-01-02 00:00:00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6460188,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