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klagomål behandlar höga naturvärden i avverkningsanmälan A 54440-2021 i Uddevalla kommun som inkom 2021-10-03 och omfattar 2,4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6470029, E 303257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