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dokument behandlar höga naturvärden i avverkningsanmälan A 41292-2022 i Uddevalla kommun som inkom 2022-09-21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6461208, E 327951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