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Detta dokument behandlar höga naturvärden i avverkningsanmälan A 65109-2023 i Uddevalla kommun som inkom 2023-12-28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1327" cy="5688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41327"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6453344, E 315228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2 naturvårdsarter hittats: lunglav (NT, T) och åttafläckig praktbagge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