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18 meter från avverkningsanmälan A 32808-2026 i Uddevalla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