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62-2024 i Uddeval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