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dokument behandlar höga naturvärden i avverkningsanmälan A 17995-2026 i Uddevalla kommun. Denna avverkningsanmälan inkom 2026-04-12 19:53:31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3501"/>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2553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6464938, E 324985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