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kricka (VU, §4), desmeknopp (NT), gravand (NT, §4), havsörn (NT, §4), spillkråka (NT, §4), strandskata (NT, §4)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knärot (VU, §8), kricka (VU, §4), gravand (NT, §4), havsörn (NT, §4), spillkråka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