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326-2023 i Ström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